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C8" w:rsidRPr="00D2335D" w:rsidRDefault="00293A10">
      <w:pPr>
        <w:rPr>
          <w:rFonts w:cstheme="minorHAnsi"/>
          <w:b/>
          <w:sz w:val="28"/>
          <w:szCs w:val="28"/>
          <w:u w:val="single"/>
        </w:rPr>
      </w:pPr>
      <w:r w:rsidRPr="00D2335D">
        <w:rPr>
          <w:rFonts w:cstheme="minorHAnsi"/>
          <w:b/>
          <w:sz w:val="28"/>
          <w:szCs w:val="28"/>
          <w:u w:val="single"/>
        </w:rPr>
        <w:t>Häufig gestellte Fragen im Zusammenhang mit den iPads</w:t>
      </w:r>
    </w:p>
    <w:p w:rsidR="00A34DE9" w:rsidRDefault="00A34DE9" w:rsidP="00DF6826">
      <w:pPr>
        <w:rPr>
          <w:rFonts w:cstheme="minorHAnsi"/>
          <w:b/>
          <w:sz w:val="24"/>
          <w:szCs w:val="24"/>
          <w:u w:val="single"/>
        </w:rPr>
      </w:pPr>
    </w:p>
    <w:p w:rsidR="001B7717" w:rsidRDefault="00DF6826" w:rsidP="00DF6826">
      <w:pPr>
        <w:rPr>
          <w:rFonts w:cstheme="minorHAnsi"/>
          <w:b/>
          <w:sz w:val="24"/>
          <w:szCs w:val="24"/>
          <w:u w:val="single"/>
        </w:rPr>
      </w:pPr>
      <w:r w:rsidRPr="00D2335D">
        <w:rPr>
          <w:rFonts w:cstheme="minorHAnsi"/>
          <w:b/>
          <w:sz w:val="24"/>
          <w:szCs w:val="24"/>
          <w:u w:val="single"/>
        </w:rPr>
        <w:t>Organisatorische Fragen</w:t>
      </w:r>
    </w:p>
    <w:p w:rsidR="00D2335D" w:rsidRPr="00D2335D" w:rsidRDefault="00D2335D" w:rsidP="00D2335D">
      <w:pPr>
        <w:rPr>
          <w:rFonts w:cstheme="minorHAnsi"/>
          <w:sz w:val="24"/>
          <w:szCs w:val="24"/>
          <w:u w:val="single"/>
        </w:rPr>
      </w:pPr>
      <w:r w:rsidRPr="00D2335D">
        <w:rPr>
          <w:rFonts w:cstheme="minorHAnsi"/>
          <w:sz w:val="24"/>
          <w:szCs w:val="24"/>
          <w:u w:val="single"/>
        </w:rPr>
        <w:t>Warum überhaupt ein iPad?</w:t>
      </w:r>
    </w:p>
    <w:p w:rsidR="00D2335D" w:rsidRPr="00D2335D" w:rsidRDefault="00D2335D" w:rsidP="00D2335D">
      <w:pPr>
        <w:rPr>
          <w:rFonts w:cstheme="minorHAnsi"/>
        </w:rPr>
      </w:pPr>
      <w:r>
        <w:rPr>
          <w:rFonts w:cstheme="minorHAnsi"/>
        </w:rPr>
        <w:t xml:space="preserve">Das iPad </w:t>
      </w:r>
      <w:r w:rsidRPr="00D2335D">
        <w:rPr>
          <w:rFonts w:cstheme="minorHAnsi"/>
        </w:rPr>
        <w:t>ist ein</w:t>
      </w:r>
      <w:r w:rsidR="00A34DE9">
        <w:rPr>
          <w:rFonts w:cstheme="minorHAnsi"/>
        </w:rPr>
        <w:t xml:space="preserve"> digitales Unterrichtsmedium, welches der Schult</w:t>
      </w:r>
      <w:r w:rsidRPr="00D2335D">
        <w:rPr>
          <w:rFonts w:cstheme="minorHAnsi"/>
        </w:rPr>
        <w:t xml:space="preserve">räger zur Umsetzung des Lehrplans </w:t>
      </w:r>
      <w:r w:rsidR="00A34DE9">
        <w:rPr>
          <w:rFonts w:cstheme="minorHAnsi"/>
        </w:rPr>
        <w:t>für Medienerziehung zur Verfügung stellt</w:t>
      </w:r>
      <w:r w:rsidRPr="00D2335D">
        <w:rPr>
          <w:rFonts w:cstheme="minorHAnsi"/>
        </w:rPr>
        <w:t>.</w:t>
      </w:r>
      <w:r w:rsidR="00A34DE9">
        <w:rPr>
          <w:rFonts w:cstheme="minorHAnsi"/>
        </w:rPr>
        <w:t xml:space="preserve"> Mit Hilfe des Gerätes</w:t>
      </w:r>
      <w:r w:rsidRPr="00D2335D">
        <w:rPr>
          <w:rFonts w:cstheme="minorHAnsi"/>
        </w:rPr>
        <w:t xml:space="preserve"> </w:t>
      </w:r>
      <w:r>
        <w:rPr>
          <w:rFonts w:cstheme="minorHAnsi"/>
        </w:rPr>
        <w:t>können</w:t>
      </w:r>
      <w:r w:rsidRPr="00D2335D">
        <w:rPr>
          <w:rFonts w:cstheme="minorHAnsi"/>
        </w:rPr>
        <w:t xml:space="preserve"> Übungen und Hausaufgaben gemacht werden.</w:t>
      </w:r>
      <w:r w:rsidR="00A34DE9">
        <w:rPr>
          <w:rFonts w:cstheme="minorHAnsi"/>
        </w:rPr>
        <w:t xml:space="preserve"> Hierfür werden von den Schulen Apps freigegeben.</w:t>
      </w:r>
      <w:r w:rsidR="00A34DE9">
        <w:rPr>
          <w:rFonts w:cstheme="minorHAnsi"/>
        </w:rPr>
        <w:br/>
      </w:r>
      <w:r w:rsidRPr="00D2335D">
        <w:rPr>
          <w:rFonts w:cstheme="minorHAnsi"/>
        </w:rPr>
        <w:t xml:space="preserve">Zu beachten ist, dass bei Zurücksetzen des </w:t>
      </w:r>
      <w:r w:rsidR="00A34DE9">
        <w:rPr>
          <w:rFonts w:cstheme="minorHAnsi"/>
        </w:rPr>
        <w:t>iPad</w:t>
      </w:r>
      <w:r>
        <w:rPr>
          <w:rFonts w:cstheme="minorHAnsi"/>
        </w:rPr>
        <w:t>s</w:t>
      </w:r>
      <w:r w:rsidRPr="00D2335D">
        <w:rPr>
          <w:rFonts w:cstheme="minorHAnsi"/>
        </w:rPr>
        <w:t xml:space="preserve"> alle durch die Schule</w:t>
      </w:r>
      <w:r>
        <w:rPr>
          <w:rFonts w:cstheme="minorHAnsi"/>
        </w:rPr>
        <w:t>n</w:t>
      </w:r>
      <w:r w:rsidRPr="00D2335D">
        <w:rPr>
          <w:rFonts w:cstheme="minorHAnsi"/>
        </w:rPr>
        <w:t xml:space="preserve"> zugeordneten Apps automatisch wieder neu installiert werden.</w:t>
      </w:r>
      <w:r w:rsidR="00A34DE9">
        <w:rPr>
          <w:rFonts w:cstheme="minorHAnsi"/>
        </w:rPr>
        <w:br/>
      </w:r>
      <w:r w:rsidRPr="00D2335D">
        <w:rPr>
          <w:rFonts w:cstheme="minorHAnsi"/>
        </w:rPr>
        <w:t xml:space="preserve">Das iPad ist somit </w:t>
      </w:r>
      <w:r w:rsidR="00A34DE9">
        <w:rPr>
          <w:rFonts w:cstheme="minorHAnsi"/>
        </w:rPr>
        <w:t>„</w:t>
      </w:r>
      <w:r w:rsidRPr="00D2335D">
        <w:rPr>
          <w:rFonts w:cstheme="minorHAnsi"/>
        </w:rPr>
        <w:t>fest mit der jeweiligen Schule verbunden</w:t>
      </w:r>
      <w:r w:rsidR="00A34DE9">
        <w:rPr>
          <w:rFonts w:cstheme="minorHAnsi"/>
        </w:rPr>
        <w:t>“</w:t>
      </w:r>
      <w:r w:rsidRPr="00D2335D">
        <w:rPr>
          <w:rFonts w:cstheme="minorHAnsi"/>
        </w:rPr>
        <w:t xml:space="preserve"> und nicht eigenständig nutzbar.</w:t>
      </w:r>
    </w:p>
    <w:p w:rsidR="00DF6826" w:rsidRPr="00D2335D" w:rsidRDefault="00DF6826">
      <w:pPr>
        <w:rPr>
          <w:rFonts w:cstheme="minorHAnsi"/>
          <w:u w:val="single"/>
        </w:rPr>
      </w:pPr>
    </w:p>
    <w:p w:rsidR="00326CBD" w:rsidRPr="00D2335D" w:rsidRDefault="00326CBD">
      <w:pPr>
        <w:rPr>
          <w:rFonts w:cstheme="minorHAnsi"/>
          <w:u w:val="single"/>
        </w:rPr>
      </w:pPr>
      <w:r w:rsidRPr="00D2335D">
        <w:rPr>
          <w:rFonts w:cstheme="minorHAnsi"/>
          <w:u w:val="single"/>
        </w:rPr>
        <w:t xml:space="preserve">Wie ist der Versicherungsschutz für </w:t>
      </w:r>
      <w:r w:rsidR="008B61A0" w:rsidRPr="00D2335D">
        <w:rPr>
          <w:rFonts w:cstheme="minorHAnsi"/>
          <w:u w:val="single"/>
        </w:rPr>
        <w:t>das iPad</w:t>
      </w:r>
      <w:r w:rsidRPr="00D2335D">
        <w:rPr>
          <w:rFonts w:cstheme="minorHAnsi"/>
          <w:u w:val="single"/>
        </w:rPr>
        <w:t>?</w:t>
      </w:r>
    </w:p>
    <w:p w:rsidR="00326CBD" w:rsidRPr="00D2335D" w:rsidRDefault="00326CBD">
      <w:pPr>
        <w:rPr>
          <w:rFonts w:cstheme="minorHAnsi"/>
        </w:rPr>
      </w:pPr>
      <w:r w:rsidRPr="00D2335D">
        <w:rPr>
          <w:rFonts w:cstheme="minorHAnsi"/>
        </w:rPr>
        <w:t>Die</w:t>
      </w:r>
      <w:r w:rsidR="00FF3FB3" w:rsidRPr="00D2335D">
        <w:rPr>
          <w:rFonts w:cstheme="minorHAnsi"/>
        </w:rPr>
        <w:t xml:space="preserve"> Verbandsgemeindeverwaltung hat </w:t>
      </w:r>
      <w:r w:rsidRPr="00D2335D">
        <w:rPr>
          <w:rFonts w:cstheme="minorHAnsi"/>
          <w:u w:val="single"/>
        </w:rPr>
        <w:t>keine</w:t>
      </w:r>
      <w:r w:rsidRPr="00D2335D">
        <w:rPr>
          <w:rFonts w:cstheme="minorHAnsi"/>
        </w:rPr>
        <w:t xml:space="preserve"> Haftpflichtversicherung </w:t>
      </w:r>
      <w:r w:rsidR="00EF4995" w:rsidRPr="00D2335D">
        <w:rPr>
          <w:rFonts w:cstheme="minorHAnsi"/>
        </w:rPr>
        <w:t xml:space="preserve">für die iPads </w:t>
      </w:r>
      <w:r w:rsidRPr="00D2335D">
        <w:rPr>
          <w:rFonts w:cstheme="minorHAnsi"/>
        </w:rPr>
        <w:t xml:space="preserve">abgeschlossen. </w:t>
      </w:r>
      <w:r w:rsidR="00FF3FB3" w:rsidRPr="00D2335D">
        <w:rPr>
          <w:rFonts w:cstheme="minorHAnsi"/>
        </w:rPr>
        <w:t>Eine</w:t>
      </w:r>
      <w:r w:rsidRPr="00D2335D">
        <w:rPr>
          <w:rFonts w:cstheme="minorHAnsi"/>
        </w:rPr>
        <w:t xml:space="preserve"> Haftung erfolgt über </w:t>
      </w:r>
      <w:r w:rsidR="00EF4995" w:rsidRPr="00D2335D">
        <w:rPr>
          <w:rFonts w:cstheme="minorHAnsi"/>
        </w:rPr>
        <w:t>Ihre</w:t>
      </w:r>
      <w:r w:rsidRPr="00D2335D">
        <w:rPr>
          <w:rFonts w:cstheme="minorHAnsi"/>
        </w:rPr>
        <w:t xml:space="preserve"> Privathaftpflichtversicherung.</w:t>
      </w:r>
    </w:p>
    <w:p w:rsidR="00326CBD" w:rsidRPr="00D2335D" w:rsidRDefault="00326CBD">
      <w:pPr>
        <w:rPr>
          <w:rFonts w:cstheme="minorHAnsi"/>
        </w:rPr>
      </w:pPr>
    </w:p>
    <w:p w:rsidR="00326CBD" w:rsidRPr="00D2335D" w:rsidRDefault="00326CBD">
      <w:pPr>
        <w:rPr>
          <w:rFonts w:cstheme="minorHAnsi"/>
          <w:u w:val="single"/>
        </w:rPr>
      </w:pPr>
      <w:r w:rsidRPr="00D2335D">
        <w:rPr>
          <w:rFonts w:cstheme="minorHAnsi"/>
          <w:u w:val="single"/>
        </w:rPr>
        <w:t xml:space="preserve">Was unternehme ich, wenn </w:t>
      </w:r>
      <w:r w:rsidR="00DC36F1" w:rsidRPr="00D2335D">
        <w:rPr>
          <w:rFonts w:cstheme="minorHAnsi"/>
          <w:u w:val="single"/>
        </w:rPr>
        <w:t>das iPad beschädigt wird</w:t>
      </w:r>
      <w:r w:rsidRPr="00D2335D">
        <w:rPr>
          <w:rFonts w:cstheme="minorHAnsi"/>
          <w:u w:val="single"/>
        </w:rPr>
        <w:t>?</w:t>
      </w:r>
    </w:p>
    <w:p w:rsidR="00F259B7" w:rsidRPr="00D2335D" w:rsidRDefault="00326CBD">
      <w:pPr>
        <w:rPr>
          <w:rFonts w:cstheme="minorHAnsi"/>
        </w:rPr>
      </w:pPr>
      <w:r w:rsidRPr="00D2335D">
        <w:rPr>
          <w:rFonts w:cstheme="minorHAnsi"/>
        </w:rPr>
        <w:t>Wenn ein Gerät beschädigt wird, verfahren Sie wie folgt:</w:t>
      </w:r>
    </w:p>
    <w:p w:rsidR="00F259B7" w:rsidRPr="00D2335D" w:rsidRDefault="00F259B7">
      <w:pPr>
        <w:rPr>
          <w:rFonts w:cstheme="minorHAnsi"/>
        </w:rPr>
      </w:pPr>
      <w:r w:rsidRPr="00D2335D">
        <w:rPr>
          <w:rFonts w:cstheme="minorHAnsi"/>
        </w:rPr>
        <w:t>Es liegt ein technischer Fehler vor</w:t>
      </w:r>
    </w:p>
    <w:p w:rsidR="00326CBD" w:rsidRPr="00D2335D" w:rsidRDefault="00326CBD">
      <w:pPr>
        <w:rPr>
          <w:rFonts w:cstheme="minorHAnsi"/>
        </w:rPr>
      </w:pPr>
      <w:r w:rsidRPr="00D2335D">
        <w:rPr>
          <w:rFonts w:cstheme="minorHAnsi"/>
        </w:rPr>
        <w:t>1. Das defekte Gerät in der Schule abgeben</w:t>
      </w:r>
      <w:r w:rsidRPr="00D2335D">
        <w:rPr>
          <w:rFonts w:cstheme="minorHAnsi"/>
        </w:rPr>
        <w:br/>
        <w:t xml:space="preserve">2. Im Sekretariat der Schule eine Schadensmeldung ausfüllen </w:t>
      </w:r>
      <w:r w:rsidRPr="00D2335D">
        <w:rPr>
          <w:rFonts w:cstheme="minorHAnsi"/>
        </w:rPr>
        <w:br/>
        <w:t>3. Die Schule gibt die Schadensmeldung zusammen mit den Gerät an die Verwaltung</w:t>
      </w:r>
      <w:r w:rsidRPr="00D2335D">
        <w:rPr>
          <w:rFonts w:cstheme="minorHAnsi"/>
        </w:rPr>
        <w:br/>
        <w:t>4. Die Verwaltung prüft das weitere Vorgehen</w:t>
      </w:r>
      <w:r w:rsidR="00FF3FB3" w:rsidRPr="00D2335D">
        <w:rPr>
          <w:rFonts w:cstheme="minorHAnsi"/>
        </w:rPr>
        <w:t xml:space="preserve"> und setzt sich mit Ihnen in Verbindung</w:t>
      </w:r>
    </w:p>
    <w:p w:rsidR="00F259B7" w:rsidRPr="00D2335D" w:rsidRDefault="00F259B7">
      <w:pPr>
        <w:rPr>
          <w:rFonts w:cstheme="minorHAnsi"/>
        </w:rPr>
      </w:pPr>
      <w:r w:rsidRPr="00D2335D">
        <w:rPr>
          <w:rFonts w:cstheme="minorHAnsi"/>
        </w:rPr>
        <w:t>Das Gerät selber wurde beschädigt (egal ob eigenes oder Fremdverschulden)</w:t>
      </w:r>
    </w:p>
    <w:p w:rsidR="00F259B7" w:rsidRPr="00D2335D" w:rsidRDefault="00F259B7" w:rsidP="00F259B7">
      <w:pPr>
        <w:pStyle w:val="Listenabsatz"/>
        <w:numPr>
          <w:ilvl w:val="0"/>
          <w:numId w:val="2"/>
        </w:numPr>
        <w:ind w:left="426" w:hanging="426"/>
        <w:rPr>
          <w:rFonts w:cstheme="minorHAnsi"/>
        </w:rPr>
      </w:pPr>
      <w:r w:rsidRPr="00D2335D">
        <w:rPr>
          <w:rFonts w:cstheme="minorHAnsi"/>
        </w:rPr>
        <w:t>Sie melden den Schaden Ihrer privaten Haftpflichtversicherung und machen eine Schadenmeldung in der Schule.</w:t>
      </w:r>
    </w:p>
    <w:p w:rsidR="00F259B7" w:rsidRPr="00D2335D" w:rsidRDefault="00F259B7" w:rsidP="00F259B7">
      <w:pPr>
        <w:pStyle w:val="Listenabsatz"/>
        <w:numPr>
          <w:ilvl w:val="0"/>
          <w:numId w:val="2"/>
        </w:numPr>
        <w:ind w:left="426" w:hanging="426"/>
        <w:rPr>
          <w:rFonts w:cstheme="minorHAnsi"/>
        </w:rPr>
      </w:pPr>
      <w:r w:rsidRPr="00D2335D">
        <w:rPr>
          <w:rFonts w:cstheme="minorHAnsi"/>
        </w:rPr>
        <w:t>Geben Sie das defekte Gerät in der Schule ab (sofern Ihre Versicherung das Gerät nicht benötigt)</w:t>
      </w:r>
    </w:p>
    <w:p w:rsidR="00F259B7" w:rsidRPr="00D2335D" w:rsidRDefault="00DF6826" w:rsidP="00F259B7">
      <w:pPr>
        <w:pStyle w:val="Listenabsatz"/>
        <w:numPr>
          <w:ilvl w:val="0"/>
          <w:numId w:val="2"/>
        </w:numPr>
        <w:ind w:left="426" w:hanging="426"/>
        <w:rPr>
          <w:rFonts w:cstheme="minorHAnsi"/>
        </w:rPr>
      </w:pPr>
      <w:r w:rsidRPr="00D2335D">
        <w:rPr>
          <w:rFonts w:cstheme="minorHAnsi"/>
        </w:rPr>
        <w:t>Ein Ersatzgerät wird zur Verfügung gestellt.</w:t>
      </w:r>
    </w:p>
    <w:p w:rsidR="00326CBD" w:rsidRPr="00D2335D" w:rsidRDefault="00326CBD">
      <w:pPr>
        <w:rPr>
          <w:rFonts w:cstheme="minorHAnsi"/>
        </w:rPr>
      </w:pPr>
    </w:p>
    <w:p w:rsidR="00557D23" w:rsidRPr="00D2335D" w:rsidRDefault="00557D23" w:rsidP="00557D23">
      <w:pPr>
        <w:rPr>
          <w:rFonts w:cstheme="minorHAnsi"/>
          <w:u w:val="single"/>
        </w:rPr>
      </w:pPr>
      <w:r w:rsidRPr="00D2335D">
        <w:rPr>
          <w:rFonts w:cstheme="minorHAnsi"/>
          <w:u w:val="single"/>
        </w:rPr>
        <w:t xml:space="preserve">Wann erfolgt die </w:t>
      </w:r>
      <w:r w:rsidR="00371C9A" w:rsidRPr="00D2335D">
        <w:rPr>
          <w:rFonts w:cstheme="minorHAnsi"/>
          <w:u w:val="single"/>
        </w:rPr>
        <w:t>Schadensmeldung,</w:t>
      </w:r>
      <w:r w:rsidRPr="00D2335D">
        <w:rPr>
          <w:rFonts w:cstheme="minorHAnsi"/>
          <w:u w:val="single"/>
        </w:rPr>
        <w:t xml:space="preserve"> wenn das iPad in den Ferien </w:t>
      </w:r>
      <w:r w:rsidR="00371C9A" w:rsidRPr="00D2335D">
        <w:rPr>
          <w:rFonts w:cstheme="minorHAnsi"/>
          <w:u w:val="single"/>
        </w:rPr>
        <w:t>kaputtgeht</w:t>
      </w:r>
      <w:r w:rsidRPr="00D2335D">
        <w:rPr>
          <w:rFonts w:cstheme="minorHAnsi"/>
          <w:u w:val="single"/>
        </w:rPr>
        <w:t>?</w:t>
      </w:r>
    </w:p>
    <w:p w:rsidR="00557D23" w:rsidRPr="00D2335D" w:rsidRDefault="00557D23" w:rsidP="00557D23">
      <w:pPr>
        <w:rPr>
          <w:rFonts w:cstheme="minorHAnsi"/>
        </w:rPr>
      </w:pPr>
      <w:r w:rsidRPr="00D2335D">
        <w:rPr>
          <w:rFonts w:cstheme="minorHAnsi"/>
        </w:rPr>
        <w:t>Sie melden sich unter 02635/7247 bei Frau Frorath. Es wird ein Termin mit Ihnen vereinbart, damit eine Schaden</w:t>
      </w:r>
      <w:r w:rsidR="00371C9A" w:rsidRPr="00D2335D">
        <w:rPr>
          <w:rFonts w:cstheme="minorHAnsi"/>
        </w:rPr>
        <w:t>s</w:t>
      </w:r>
      <w:r w:rsidRPr="00D2335D">
        <w:rPr>
          <w:rFonts w:cstheme="minorHAnsi"/>
        </w:rPr>
        <w:t xml:space="preserve">meldung ausgefüllt werden kann. Zu diesem Termin ist auch das defekte iPad mitzubringen. </w:t>
      </w:r>
    </w:p>
    <w:p w:rsidR="00A34DE9" w:rsidRDefault="00A34DE9">
      <w:pPr>
        <w:rPr>
          <w:rFonts w:cstheme="minorHAnsi"/>
        </w:rPr>
      </w:pPr>
    </w:p>
    <w:p w:rsidR="00293A10" w:rsidRPr="00D2335D" w:rsidRDefault="00287189">
      <w:pPr>
        <w:rPr>
          <w:rFonts w:cstheme="minorHAnsi"/>
          <w:u w:val="single"/>
        </w:rPr>
      </w:pPr>
      <w:r w:rsidRPr="00D2335D">
        <w:rPr>
          <w:rFonts w:cstheme="minorHAnsi"/>
          <w:u w:val="single"/>
        </w:rPr>
        <w:t>Wie erfolgt die Rückgabe der Geräte und des Zubehörs</w:t>
      </w:r>
      <w:r w:rsidR="00293A10" w:rsidRPr="00D2335D">
        <w:rPr>
          <w:rFonts w:cstheme="minorHAnsi"/>
          <w:u w:val="single"/>
        </w:rPr>
        <w:t>?</w:t>
      </w:r>
    </w:p>
    <w:p w:rsidR="0008103C" w:rsidRPr="00D2335D" w:rsidRDefault="00293A10">
      <w:pPr>
        <w:rPr>
          <w:rFonts w:cstheme="minorHAnsi"/>
        </w:rPr>
      </w:pPr>
      <w:r w:rsidRPr="00D2335D">
        <w:rPr>
          <w:rFonts w:cstheme="minorHAnsi"/>
        </w:rPr>
        <w:t xml:space="preserve">Wenn Ihr Kind aus der Schule ausscheidet (z. B. Wegzug, Schulwechsel) geben Sie </w:t>
      </w:r>
      <w:r w:rsidR="0008103C" w:rsidRPr="00D2335D">
        <w:rPr>
          <w:rFonts w:cstheme="minorHAnsi"/>
        </w:rPr>
        <w:t>bitte nachfolgende Dinge in der Schule ab:</w:t>
      </w:r>
    </w:p>
    <w:p w:rsidR="0008103C" w:rsidRPr="00D2335D" w:rsidRDefault="00293A10" w:rsidP="0008103C">
      <w:pPr>
        <w:pStyle w:val="Listenabsatz"/>
        <w:numPr>
          <w:ilvl w:val="0"/>
          <w:numId w:val="1"/>
        </w:numPr>
        <w:rPr>
          <w:rFonts w:cstheme="minorHAnsi"/>
        </w:rPr>
      </w:pPr>
      <w:r w:rsidRPr="00D2335D">
        <w:rPr>
          <w:rFonts w:cstheme="minorHAnsi"/>
        </w:rPr>
        <w:t xml:space="preserve">das iPad </w:t>
      </w:r>
      <w:r w:rsidRPr="00D2335D">
        <w:rPr>
          <w:rFonts w:cstheme="minorHAnsi"/>
          <w:u w:val="single"/>
        </w:rPr>
        <w:t>mit der Originalverpackung</w:t>
      </w:r>
      <w:r w:rsidRPr="00D2335D">
        <w:rPr>
          <w:rFonts w:cstheme="minorHAnsi"/>
        </w:rPr>
        <w:t xml:space="preserve"> </w:t>
      </w:r>
    </w:p>
    <w:p w:rsidR="0008103C" w:rsidRPr="00D2335D" w:rsidRDefault="0008103C" w:rsidP="0008103C">
      <w:pPr>
        <w:pStyle w:val="Listenabsatz"/>
        <w:numPr>
          <w:ilvl w:val="0"/>
          <w:numId w:val="1"/>
        </w:numPr>
        <w:rPr>
          <w:rFonts w:cstheme="minorHAnsi"/>
        </w:rPr>
      </w:pPr>
      <w:r w:rsidRPr="00D2335D">
        <w:rPr>
          <w:rFonts w:cstheme="minorHAnsi"/>
        </w:rPr>
        <w:t>Logitech Crayon</w:t>
      </w:r>
      <w:r w:rsidR="00293A10" w:rsidRPr="00D2335D">
        <w:rPr>
          <w:rFonts w:cstheme="minorHAnsi"/>
        </w:rPr>
        <w:t xml:space="preserve"> Sti</w:t>
      </w:r>
      <w:r w:rsidRPr="00D2335D">
        <w:rPr>
          <w:rFonts w:cstheme="minorHAnsi"/>
        </w:rPr>
        <w:t xml:space="preserve">ft und </w:t>
      </w:r>
    </w:p>
    <w:p w:rsidR="00293A10" w:rsidRPr="00D2335D" w:rsidRDefault="0008103C" w:rsidP="0096735B">
      <w:pPr>
        <w:pStyle w:val="Listenabsatz"/>
        <w:numPr>
          <w:ilvl w:val="0"/>
          <w:numId w:val="1"/>
        </w:numPr>
        <w:rPr>
          <w:rFonts w:cstheme="minorHAnsi"/>
        </w:rPr>
      </w:pPr>
      <w:r w:rsidRPr="00D2335D">
        <w:rPr>
          <w:rFonts w:cstheme="minorHAnsi"/>
        </w:rPr>
        <w:t>Schutzhülle (</w:t>
      </w:r>
      <w:proofErr w:type="spellStart"/>
      <w:r w:rsidRPr="00D2335D">
        <w:rPr>
          <w:rFonts w:cstheme="minorHAnsi"/>
        </w:rPr>
        <w:t>Targus</w:t>
      </w:r>
      <w:proofErr w:type="spellEnd"/>
      <w:r w:rsidRPr="00D2335D">
        <w:rPr>
          <w:rFonts w:cstheme="minorHAnsi"/>
        </w:rPr>
        <w:t xml:space="preserve"> Click-In </w:t>
      </w:r>
      <w:proofErr w:type="spellStart"/>
      <w:r w:rsidRPr="00D2335D">
        <w:rPr>
          <w:rFonts w:cstheme="minorHAnsi"/>
        </w:rPr>
        <w:t>case</w:t>
      </w:r>
      <w:proofErr w:type="spellEnd"/>
      <w:r w:rsidRPr="00D2335D">
        <w:rPr>
          <w:rFonts w:cstheme="minorHAnsi"/>
        </w:rPr>
        <w:t xml:space="preserve">) </w:t>
      </w:r>
    </w:p>
    <w:p w:rsidR="00667CEC" w:rsidRPr="00D2335D" w:rsidRDefault="00667CEC" w:rsidP="00667CEC">
      <w:pPr>
        <w:rPr>
          <w:rFonts w:cstheme="minorHAnsi"/>
          <w:u w:val="single"/>
        </w:rPr>
      </w:pPr>
      <w:r w:rsidRPr="00D2335D">
        <w:rPr>
          <w:rFonts w:cstheme="minorHAnsi"/>
          <w:u w:val="single"/>
        </w:rPr>
        <w:lastRenderedPageBreak/>
        <w:t xml:space="preserve">Wie hoch ist die Abbuchung für die Kinder, </w:t>
      </w:r>
      <w:r w:rsidR="00287189" w:rsidRPr="00D2335D">
        <w:rPr>
          <w:rFonts w:cstheme="minorHAnsi"/>
          <w:u w:val="single"/>
        </w:rPr>
        <w:t>bei denen im Sommer ein Schulwechsel erfolgt?</w:t>
      </w:r>
    </w:p>
    <w:p w:rsidR="00382EA1" w:rsidRPr="00D2335D" w:rsidRDefault="00667CEC" w:rsidP="00667CEC">
      <w:pPr>
        <w:rPr>
          <w:rFonts w:cstheme="minorHAnsi"/>
        </w:rPr>
      </w:pPr>
      <w:r w:rsidRPr="00D2335D">
        <w:rPr>
          <w:rFonts w:cstheme="minorHAnsi"/>
        </w:rPr>
        <w:t xml:space="preserve">Das Schuljahr endet am 16.07.2021.  Für </w:t>
      </w:r>
      <w:r w:rsidR="00382EA1" w:rsidRPr="00D2335D">
        <w:rPr>
          <w:rFonts w:cstheme="minorHAnsi"/>
        </w:rPr>
        <w:t>Juli fällt daher kein Nutzungsentgelt mehr an.</w:t>
      </w:r>
      <w:r w:rsidRPr="00D2335D">
        <w:rPr>
          <w:rFonts w:cstheme="minorHAnsi"/>
        </w:rPr>
        <w:t xml:space="preserve"> </w:t>
      </w:r>
      <w:r w:rsidR="00DF6826" w:rsidRPr="00D2335D">
        <w:rPr>
          <w:rFonts w:cstheme="minorHAnsi"/>
        </w:rPr>
        <w:br/>
      </w:r>
      <w:r w:rsidR="00382EA1" w:rsidRPr="00D2335D">
        <w:rPr>
          <w:rFonts w:cstheme="minorHAnsi"/>
        </w:rPr>
        <w:t>Hinweis: Für den Monat August wird generell kein Nutzungsentgelt erhoben.</w:t>
      </w:r>
    </w:p>
    <w:p w:rsidR="00382EA1" w:rsidRPr="00D2335D" w:rsidRDefault="00382EA1" w:rsidP="00667CEC">
      <w:pPr>
        <w:rPr>
          <w:rFonts w:cstheme="minorHAnsi"/>
        </w:rPr>
      </w:pPr>
    </w:p>
    <w:p w:rsidR="00382EA1" w:rsidRPr="00D2335D" w:rsidRDefault="00382EA1" w:rsidP="00667CEC">
      <w:pPr>
        <w:rPr>
          <w:rFonts w:cstheme="minorHAnsi"/>
          <w:u w:val="single"/>
        </w:rPr>
      </w:pPr>
      <w:r w:rsidRPr="00D2335D">
        <w:rPr>
          <w:rFonts w:cstheme="minorHAnsi"/>
          <w:u w:val="single"/>
        </w:rPr>
        <w:t xml:space="preserve">Wann </w:t>
      </w:r>
      <w:r w:rsidR="00110692" w:rsidRPr="00D2335D">
        <w:rPr>
          <w:rFonts w:cstheme="minorHAnsi"/>
          <w:u w:val="single"/>
        </w:rPr>
        <w:t>und in welcher Höhe wird das Nutzungsen</w:t>
      </w:r>
      <w:r w:rsidR="000C0E13">
        <w:rPr>
          <w:rFonts w:cstheme="minorHAnsi"/>
          <w:u w:val="single"/>
        </w:rPr>
        <w:t>t</w:t>
      </w:r>
      <w:r w:rsidR="00110692" w:rsidRPr="00D2335D">
        <w:rPr>
          <w:rFonts w:cstheme="minorHAnsi"/>
          <w:u w:val="single"/>
        </w:rPr>
        <w:t>gelt abgebucht</w:t>
      </w:r>
      <w:r w:rsidRPr="00D2335D">
        <w:rPr>
          <w:rFonts w:cstheme="minorHAnsi"/>
          <w:u w:val="single"/>
        </w:rPr>
        <w:t>?</w:t>
      </w:r>
    </w:p>
    <w:p w:rsidR="00382EA1" w:rsidRPr="00D2335D" w:rsidRDefault="00382EA1" w:rsidP="00667CEC">
      <w:pPr>
        <w:rPr>
          <w:rFonts w:cstheme="minorHAnsi"/>
          <w:b/>
        </w:rPr>
      </w:pPr>
      <w:r w:rsidRPr="00D2335D">
        <w:rPr>
          <w:rFonts w:cstheme="minorHAnsi"/>
          <w:b/>
        </w:rPr>
        <w:t>In 2021:</w:t>
      </w:r>
    </w:p>
    <w:p w:rsidR="00382EA1" w:rsidRPr="00D2335D" w:rsidRDefault="00382EA1" w:rsidP="00667CEC">
      <w:pPr>
        <w:rPr>
          <w:rFonts w:cstheme="minorHAnsi"/>
        </w:rPr>
      </w:pPr>
      <w:r w:rsidRPr="00D2335D">
        <w:rPr>
          <w:rFonts w:cstheme="minorHAnsi"/>
        </w:rPr>
        <w:t>15.05.2021: 16 € (März – Juni)</w:t>
      </w:r>
      <w:r w:rsidRPr="00D2335D">
        <w:rPr>
          <w:rFonts w:cstheme="minorHAnsi"/>
        </w:rPr>
        <w:br/>
        <w:t>15.08.2021:  8 € (Juli – September)</w:t>
      </w:r>
      <w:r w:rsidRPr="00D2335D">
        <w:rPr>
          <w:rFonts w:cstheme="minorHAnsi"/>
        </w:rPr>
        <w:br/>
        <w:t>15.11.2021: 12 €</w:t>
      </w:r>
      <w:r w:rsidR="00371C9A" w:rsidRPr="00D2335D">
        <w:rPr>
          <w:rFonts w:cstheme="minorHAnsi"/>
        </w:rPr>
        <w:t xml:space="preserve"> (Oktober – Dezember)</w:t>
      </w:r>
    </w:p>
    <w:p w:rsidR="00382EA1" w:rsidRPr="00D2335D" w:rsidRDefault="00382EA1" w:rsidP="00667CEC">
      <w:pPr>
        <w:rPr>
          <w:rFonts w:cstheme="minorHAnsi"/>
          <w:b/>
        </w:rPr>
      </w:pPr>
      <w:r w:rsidRPr="00D2335D">
        <w:rPr>
          <w:rFonts w:cstheme="minorHAnsi"/>
          <w:b/>
        </w:rPr>
        <w:t>Ab 2022:</w:t>
      </w:r>
    </w:p>
    <w:p w:rsidR="00382EA1" w:rsidRPr="00D2335D" w:rsidRDefault="00382EA1" w:rsidP="00667CEC">
      <w:pPr>
        <w:rPr>
          <w:rFonts w:cstheme="minorHAnsi"/>
        </w:rPr>
      </w:pPr>
      <w:r w:rsidRPr="00D2335D">
        <w:rPr>
          <w:rFonts w:cstheme="minorHAnsi"/>
        </w:rPr>
        <w:t>15.02.2022: 12 €</w:t>
      </w:r>
      <w:r w:rsidRPr="00D2335D">
        <w:rPr>
          <w:rFonts w:cstheme="minorHAnsi"/>
        </w:rPr>
        <w:br/>
        <w:t>15.05.2022: 12 €</w:t>
      </w:r>
      <w:r w:rsidRPr="00D2335D">
        <w:rPr>
          <w:rFonts w:cstheme="minorHAnsi"/>
        </w:rPr>
        <w:br/>
        <w:t>15.08.2022:   8 €</w:t>
      </w:r>
      <w:r w:rsidRPr="00D2335D">
        <w:rPr>
          <w:rFonts w:cstheme="minorHAnsi"/>
        </w:rPr>
        <w:br/>
        <w:t>15.11.2022: 12 €</w:t>
      </w:r>
    </w:p>
    <w:p w:rsidR="00293A10" w:rsidRPr="00D2335D" w:rsidRDefault="00293A10">
      <w:pPr>
        <w:rPr>
          <w:rFonts w:cstheme="minorHAnsi"/>
        </w:rPr>
      </w:pPr>
    </w:p>
    <w:p w:rsidR="00DF6826" w:rsidRPr="00D2335D" w:rsidRDefault="00DF6826" w:rsidP="00DF6826">
      <w:pPr>
        <w:rPr>
          <w:rFonts w:cstheme="minorHAnsi"/>
          <w:u w:val="single"/>
        </w:rPr>
      </w:pPr>
      <w:r w:rsidRPr="00D2335D">
        <w:rPr>
          <w:rFonts w:cstheme="minorHAnsi"/>
          <w:u w:val="single"/>
        </w:rPr>
        <w:t>Kann das Nutzungsentgelt auch überwiesen oder in bar gezahlt werden?</w:t>
      </w:r>
    </w:p>
    <w:p w:rsidR="00DF6826" w:rsidRPr="00D2335D" w:rsidRDefault="00DF6826" w:rsidP="00DF6826">
      <w:pPr>
        <w:rPr>
          <w:rFonts w:cstheme="minorHAnsi"/>
        </w:rPr>
      </w:pPr>
      <w:r w:rsidRPr="00D2335D">
        <w:rPr>
          <w:rFonts w:cstheme="minorHAnsi"/>
        </w:rPr>
        <w:t>Grundsätzlich ist das SEPA-Lastschriftmandat zu erteilen. Die Abgabe des SEPA-Lastschriftmandats ist Voraussetzung dafür, dass Ihr Kind das iPad erhält. Ausnahme: Sie nehmen an der unentgeltlichen Schulbuchausleihe teil.</w:t>
      </w:r>
      <w:r w:rsidRPr="00D2335D">
        <w:rPr>
          <w:rFonts w:cstheme="minorHAnsi"/>
        </w:rPr>
        <w:br/>
        <w:t>Sofern die Erteilung des SEPA-Lastschriftmandates nicht möglich ist, kontaktieren Sie uns bitte (02635/7247)</w:t>
      </w:r>
    </w:p>
    <w:p w:rsidR="00DF6826" w:rsidRPr="00D2335D" w:rsidRDefault="00DF6826">
      <w:pPr>
        <w:rPr>
          <w:rFonts w:cstheme="minorHAnsi"/>
        </w:rPr>
      </w:pPr>
    </w:p>
    <w:p w:rsidR="00DF6826" w:rsidRPr="00D2335D" w:rsidRDefault="00DF6826" w:rsidP="00DF6826">
      <w:pPr>
        <w:rPr>
          <w:rFonts w:cstheme="minorHAnsi"/>
          <w:u w:val="single"/>
        </w:rPr>
      </w:pPr>
      <w:r w:rsidRPr="00D2335D">
        <w:rPr>
          <w:rFonts w:cstheme="minorHAnsi"/>
          <w:u w:val="single"/>
        </w:rPr>
        <w:t>Wer informiert die Eltern, wenn (wie in den Datenschutzbestimmungen unter IV, 4. Absatz erwähnt) die im Netzwerk protokollierten Daten ausgewertet werden?</w:t>
      </w:r>
    </w:p>
    <w:p w:rsidR="00DF6826" w:rsidRPr="00D2335D" w:rsidRDefault="00DF6826" w:rsidP="00DF6826">
      <w:pPr>
        <w:rPr>
          <w:rFonts w:cstheme="minorHAnsi"/>
        </w:rPr>
      </w:pPr>
      <w:r w:rsidRPr="00D2335D">
        <w:rPr>
          <w:rFonts w:cstheme="minorHAnsi"/>
        </w:rPr>
        <w:t>Die Verbandsgemeindeverwaltung</w:t>
      </w:r>
    </w:p>
    <w:p w:rsidR="00DF6826" w:rsidRPr="00D2335D" w:rsidRDefault="00DF6826" w:rsidP="00DF6826">
      <w:pPr>
        <w:rPr>
          <w:rFonts w:cstheme="minorHAnsi"/>
        </w:rPr>
      </w:pPr>
    </w:p>
    <w:p w:rsidR="00DF6826" w:rsidRPr="00D2335D" w:rsidRDefault="00DF6826" w:rsidP="00DF6826">
      <w:pPr>
        <w:rPr>
          <w:rFonts w:cstheme="minorHAnsi"/>
          <w:u w:val="single"/>
        </w:rPr>
      </w:pPr>
      <w:r w:rsidRPr="00D2335D">
        <w:rPr>
          <w:rFonts w:cstheme="minorHAnsi"/>
          <w:u w:val="single"/>
        </w:rPr>
        <w:t>Können die iPads abgekauft werden?</w:t>
      </w:r>
    </w:p>
    <w:p w:rsidR="00DF6826" w:rsidRPr="00D2335D" w:rsidRDefault="00DF6826" w:rsidP="00DF6826">
      <w:pPr>
        <w:rPr>
          <w:rFonts w:cstheme="minorHAnsi"/>
        </w:rPr>
      </w:pPr>
      <w:r w:rsidRPr="00D2335D">
        <w:rPr>
          <w:rFonts w:cstheme="minorHAnsi"/>
        </w:rPr>
        <w:t xml:space="preserve">Schüler die sich jetzt in der </w:t>
      </w:r>
      <w:r w:rsidRPr="00D2335D">
        <w:rPr>
          <w:rFonts w:cstheme="minorHAnsi"/>
          <w:u w:val="single"/>
        </w:rPr>
        <w:t>3.bzw. 4. Klasse</w:t>
      </w:r>
      <w:r w:rsidRPr="00D2335D">
        <w:rPr>
          <w:rFonts w:cstheme="minorHAnsi"/>
        </w:rPr>
        <w:t xml:space="preserve"> befinden können die iPads </w:t>
      </w:r>
      <w:r w:rsidRPr="00D2335D">
        <w:rPr>
          <w:rFonts w:cstheme="minorHAnsi"/>
          <w:u w:val="single"/>
        </w:rPr>
        <w:t>nicht</w:t>
      </w:r>
      <w:r w:rsidRPr="00D2335D">
        <w:rPr>
          <w:rFonts w:cstheme="minorHAnsi"/>
        </w:rPr>
        <w:t xml:space="preserve"> abkaufen. Die Möglichkeit, Geräte abzukaufen, besteht nur für die Kinder, die sich jetzt in der 1. Bzw. 2. Klasse befinden. Weiterhin können auch die Schüler/innen, die in 2021 neu eingeschult werden, nach Abschluss der Grundschule die iPads erwerben.</w:t>
      </w:r>
    </w:p>
    <w:p w:rsidR="00DF6826" w:rsidRPr="00D2335D" w:rsidRDefault="00DF6826" w:rsidP="00DF6826">
      <w:pPr>
        <w:rPr>
          <w:rFonts w:cstheme="minorHAnsi"/>
        </w:rPr>
      </w:pPr>
    </w:p>
    <w:p w:rsidR="00DF6826" w:rsidRPr="00D2335D" w:rsidRDefault="00DF6826" w:rsidP="00DF6826">
      <w:pPr>
        <w:rPr>
          <w:rFonts w:cstheme="minorHAnsi"/>
          <w:u w:val="single"/>
        </w:rPr>
      </w:pPr>
      <w:r w:rsidRPr="00D2335D">
        <w:rPr>
          <w:rFonts w:cstheme="minorHAnsi"/>
          <w:u w:val="single"/>
        </w:rPr>
        <w:t xml:space="preserve">Erfolgt vor der Herausgabeforderung </w:t>
      </w:r>
      <w:r w:rsidR="000D1EFB" w:rsidRPr="00D2335D">
        <w:rPr>
          <w:rFonts w:cstheme="minorHAnsi"/>
          <w:u w:val="single"/>
        </w:rPr>
        <w:t xml:space="preserve">(wie in der Nutzungsvereinbarung </w:t>
      </w:r>
      <w:r w:rsidR="00070878">
        <w:rPr>
          <w:rFonts w:cstheme="minorHAnsi"/>
          <w:u w:val="single"/>
        </w:rPr>
        <w:t xml:space="preserve">unter </w:t>
      </w:r>
      <w:r w:rsidR="000D1EFB" w:rsidRPr="00D2335D">
        <w:rPr>
          <w:rFonts w:cstheme="minorHAnsi"/>
          <w:u w:val="single"/>
        </w:rPr>
        <w:t>I, 10. Absatz</w:t>
      </w:r>
      <w:r w:rsidR="00070878">
        <w:rPr>
          <w:rFonts w:cstheme="minorHAnsi"/>
          <w:u w:val="single"/>
        </w:rPr>
        <w:t>,</w:t>
      </w:r>
      <w:r w:rsidR="000D1EFB" w:rsidRPr="00D2335D">
        <w:rPr>
          <w:rFonts w:cstheme="minorHAnsi"/>
          <w:u w:val="single"/>
        </w:rPr>
        <w:t xml:space="preserve"> erwähnt) </w:t>
      </w:r>
      <w:r w:rsidRPr="00D2335D">
        <w:rPr>
          <w:rFonts w:cstheme="minorHAnsi"/>
          <w:u w:val="single"/>
        </w:rPr>
        <w:t>des iPads eine Abmahnung?</w:t>
      </w:r>
    </w:p>
    <w:p w:rsidR="00DF6826" w:rsidRPr="00D2335D" w:rsidRDefault="00DF6826" w:rsidP="00DF6826">
      <w:pPr>
        <w:rPr>
          <w:rFonts w:cstheme="minorHAnsi"/>
        </w:rPr>
      </w:pPr>
      <w:r w:rsidRPr="00D2335D">
        <w:rPr>
          <w:rFonts w:cstheme="minorHAnsi"/>
        </w:rPr>
        <w:t>Ja</w:t>
      </w:r>
    </w:p>
    <w:p w:rsidR="00DF6826" w:rsidRPr="00D2335D" w:rsidRDefault="00DF6826" w:rsidP="00DF6826">
      <w:pPr>
        <w:rPr>
          <w:rFonts w:cstheme="minorHAnsi"/>
        </w:rPr>
      </w:pPr>
    </w:p>
    <w:p w:rsidR="00261911" w:rsidRPr="00D2335D" w:rsidRDefault="00261911" w:rsidP="00DF6826">
      <w:pPr>
        <w:rPr>
          <w:rFonts w:cstheme="minorHAnsi"/>
        </w:rPr>
      </w:pPr>
    </w:p>
    <w:p w:rsidR="00261911" w:rsidRPr="00D2335D" w:rsidRDefault="00261911" w:rsidP="00DF6826">
      <w:pPr>
        <w:rPr>
          <w:rFonts w:cstheme="minorHAnsi"/>
        </w:rPr>
      </w:pPr>
    </w:p>
    <w:p w:rsidR="00DF6826" w:rsidRPr="00D2335D" w:rsidRDefault="00DF6826">
      <w:pPr>
        <w:rPr>
          <w:rFonts w:cstheme="minorHAnsi"/>
          <w:b/>
          <w:sz w:val="24"/>
          <w:szCs w:val="24"/>
          <w:u w:val="single"/>
        </w:rPr>
      </w:pPr>
      <w:r w:rsidRPr="00D2335D">
        <w:rPr>
          <w:rFonts w:cstheme="minorHAnsi"/>
          <w:b/>
          <w:sz w:val="24"/>
          <w:szCs w:val="24"/>
          <w:u w:val="single"/>
        </w:rPr>
        <w:lastRenderedPageBreak/>
        <w:t>Technische Fragen</w:t>
      </w:r>
    </w:p>
    <w:p w:rsidR="00DF6826" w:rsidRPr="00D2335D" w:rsidRDefault="00DF6826" w:rsidP="00DF6826">
      <w:pPr>
        <w:rPr>
          <w:rFonts w:cstheme="minorHAnsi"/>
          <w:u w:val="single"/>
        </w:rPr>
      </w:pPr>
    </w:p>
    <w:p w:rsidR="00DF6826" w:rsidRPr="00D2335D" w:rsidRDefault="00DF6826" w:rsidP="00DF6826">
      <w:pPr>
        <w:rPr>
          <w:rFonts w:cstheme="minorHAnsi"/>
          <w:u w:val="single"/>
        </w:rPr>
      </w:pPr>
      <w:r w:rsidRPr="00D2335D">
        <w:rPr>
          <w:rFonts w:cstheme="minorHAnsi"/>
          <w:u w:val="single"/>
        </w:rPr>
        <w:t>Warum ein Apple iPad?</w:t>
      </w:r>
    </w:p>
    <w:p w:rsidR="00DF6826" w:rsidRPr="00D2335D" w:rsidRDefault="00DF6826" w:rsidP="00DF6826">
      <w:pPr>
        <w:rPr>
          <w:rFonts w:cstheme="minorHAnsi"/>
        </w:rPr>
      </w:pPr>
      <w:r w:rsidRPr="00D2335D">
        <w:rPr>
          <w:rFonts w:cstheme="minorHAnsi"/>
        </w:rPr>
        <w:t xml:space="preserve">Im Rahmen des Digitalpaktes hat das Land Rheinland-Pfalz einen Rahmenvertrag mit der Firma </w:t>
      </w:r>
      <w:proofErr w:type="spellStart"/>
      <w:r w:rsidRPr="00D2335D">
        <w:rPr>
          <w:rFonts w:cstheme="minorHAnsi"/>
        </w:rPr>
        <w:t>Rednet</w:t>
      </w:r>
      <w:proofErr w:type="spellEnd"/>
      <w:r w:rsidRPr="00D2335D">
        <w:rPr>
          <w:rFonts w:cstheme="minorHAnsi"/>
        </w:rPr>
        <w:t xml:space="preserve"> abgeschlossen. Von dieser Firma waren die Geräte vorgegeben. Auf Grund des Rahmenvertrages konnte von Seiten der Verbandsgemeindeverwaltung auf eine </w:t>
      </w:r>
      <w:r w:rsidR="000D1EFB" w:rsidRPr="00D2335D">
        <w:rPr>
          <w:rFonts w:cstheme="minorHAnsi"/>
        </w:rPr>
        <w:t xml:space="preserve">europaweite </w:t>
      </w:r>
      <w:r w:rsidRPr="00D2335D">
        <w:rPr>
          <w:rFonts w:cstheme="minorHAnsi"/>
        </w:rPr>
        <w:t xml:space="preserve">Ausschreibung verzichtet werden. Da die Firma </w:t>
      </w:r>
      <w:proofErr w:type="spellStart"/>
      <w:r w:rsidRPr="00D2335D">
        <w:rPr>
          <w:rFonts w:cstheme="minorHAnsi"/>
        </w:rPr>
        <w:t>Rednet</w:t>
      </w:r>
      <w:proofErr w:type="spellEnd"/>
      <w:r w:rsidRPr="00D2335D">
        <w:rPr>
          <w:rFonts w:cstheme="minorHAnsi"/>
        </w:rPr>
        <w:t xml:space="preserve"> Geräte für ganz Rheinland-Pfalz bereitstellt, konnten die iPads preisgünstig beschafft werden.</w:t>
      </w:r>
    </w:p>
    <w:p w:rsidR="00D0690E" w:rsidRPr="00D2335D" w:rsidRDefault="00D0690E" w:rsidP="00DF6826">
      <w:pPr>
        <w:rPr>
          <w:rFonts w:cstheme="minorHAnsi"/>
        </w:rPr>
      </w:pPr>
    </w:p>
    <w:p w:rsidR="00D0690E" w:rsidRPr="00D2335D" w:rsidRDefault="00D0690E" w:rsidP="00D0690E">
      <w:pPr>
        <w:rPr>
          <w:rFonts w:cstheme="minorHAnsi"/>
          <w:u w:val="single"/>
        </w:rPr>
      </w:pPr>
      <w:r w:rsidRPr="00D2335D">
        <w:rPr>
          <w:rFonts w:cstheme="minorHAnsi"/>
          <w:u w:val="single"/>
        </w:rPr>
        <w:t>Ist der App</w:t>
      </w:r>
      <w:r w:rsidR="000D1EFB" w:rsidRPr="00D2335D">
        <w:rPr>
          <w:rFonts w:cstheme="minorHAnsi"/>
          <w:u w:val="single"/>
        </w:rPr>
        <w:t>-S</w:t>
      </w:r>
      <w:r w:rsidRPr="00D2335D">
        <w:rPr>
          <w:rFonts w:cstheme="minorHAnsi"/>
          <w:u w:val="single"/>
        </w:rPr>
        <w:t>tore gesperrt?</w:t>
      </w:r>
    </w:p>
    <w:p w:rsidR="00D0690E" w:rsidRPr="00D2335D" w:rsidRDefault="00D0690E" w:rsidP="00D0690E">
      <w:pPr>
        <w:rPr>
          <w:rFonts w:cstheme="minorHAnsi"/>
        </w:rPr>
      </w:pPr>
      <w:r w:rsidRPr="00D2335D">
        <w:rPr>
          <w:rFonts w:cstheme="minorHAnsi"/>
        </w:rPr>
        <w:t>Der Apple-Store ist gesperrt, die Apps werden über den Store der Schule bezogen. Nur Apps, die im Schul-Store zur Verfügung stehen, können geladen werden.</w:t>
      </w:r>
    </w:p>
    <w:p w:rsidR="00074783" w:rsidRPr="00D2335D" w:rsidRDefault="00074783" w:rsidP="00074783">
      <w:pPr>
        <w:rPr>
          <w:rFonts w:cstheme="minorHAnsi"/>
          <w:u w:val="single"/>
        </w:rPr>
      </w:pPr>
    </w:p>
    <w:p w:rsidR="00074783" w:rsidRPr="00D2335D" w:rsidRDefault="00074783" w:rsidP="00074783">
      <w:pPr>
        <w:rPr>
          <w:rFonts w:cstheme="minorHAnsi"/>
          <w:u w:val="single"/>
        </w:rPr>
      </w:pPr>
      <w:r w:rsidRPr="00D2335D">
        <w:rPr>
          <w:rFonts w:cstheme="minorHAnsi"/>
          <w:u w:val="single"/>
        </w:rPr>
        <w:t>Wer ist Systemadministrator?</w:t>
      </w:r>
    </w:p>
    <w:p w:rsidR="00074783" w:rsidRPr="00D2335D" w:rsidRDefault="00074783" w:rsidP="00074783">
      <w:pPr>
        <w:rPr>
          <w:rFonts w:cstheme="minorHAnsi"/>
        </w:rPr>
      </w:pPr>
      <w:r w:rsidRPr="00D2335D">
        <w:rPr>
          <w:rFonts w:cstheme="minorHAnsi"/>
        </w:rPr>
        <w:t>Die Firma Bechtle.</w:t>
      </w:r>
      <w:r w:rsidRPr="00D2335D">
        <w:rPr>
          <w:rFonts w:cstheme="minorHAnsi"/>
        </w:rPr>
        <w:br/>
      </w:r>
    </w:p>
    <w:p w:rsidR="00074783" w:rsidRPr="00D2335D" w:rsidRDefault="00074783" w:rsidP="00074783">
      <w:pPr>
        <w:rPr>
          <w:rFonts w:cstheme="minorHAnsi"/>
          <w:u w:val="single"/>
        </w:rPr>
      </w:pPr>
      <w:r w:rsidRPr="00D2335D">
        <w:rPr>
          <w:rFonts w:cstheme="minorHAnsi"/>
          <w:u w:val="single"/>
        </w:rPr>
        <w:t>Wo stehen die Server?</w:t>
      </w:r>
    </w:p>
    <w:p w:rsidR="00074783" w:rsidRPr="00D2335D" w:rsidRDefault="00074783" w:rsidP="00074783">
      <w:pPr>
        <w:rPr>
          <w:rFonts w:cstheme="minorHAnsi"/>
        </w:rPr>
      </w:pPr>
      <w:r w:rsidRPr="00D2335D">
        <w:rPr>
          <w:rFonts w:cstheme="minorHAnsi"/>
        </w:rPr>
        <w:t>Die Server stehen in der jeweiligen Schule. Das bedeutet, wenn der Schüler ein freigegebenes Programm / eine freigegebene App lädt, wird dies in/über den Schulserver initiiert und über den Apple Store im Hintergrund bereitgestellt.</w:t>
      </w:r>
    </w:p>
    <w:p w:rsidR="00DF6826" w:rsidRPr="00D2335D" w:rsidRDefault="00DF6826">
      <w:pPr>
        <w:rPr>
          <w:rFonts w:cstheme="minorHAnsi"/>
          <w:u w:val="single"/>
        </w:rPr>
      </w:pPr>
    </w:p>
    <w:p w:rsidR="00F259B7" w:rsidRPr="00D2335D" w:rsidRDefault="00F259B7">
      <w:pPr>
        <w:rPr>
          <w:rFonts w:cstheme="minorHAnsi"/>
          <w:u w:val="single"/>
        </w:rPr>
      </w:pPr>
      <w:r w:rsidRPr="00D2335D">
        <w:rPr>
          <w:rFonts w:cstheme="minorHAnsi"/>
          <w:u w:val="single"/>
        </w:rPr>
        <w:t>Wie sind die iPads geschützt?</w:t>
      </w:r>
    </w:p>
    <w:p w:rsidR="004817D3" w:rsidRPr="00D2335D" w:rsidRDefault="00F259B7" w:rsidP="004817D3">
      <w:pPr>
        <w:rPr>
          <w:rFonts w:cstheme="minorHAnsi"/>
        </w:rPr>
      </w:pPr>
      <w:r w:rsidRPr="00D2335D">
        <w:rPr>
          <w:rFonts w:cstheme="minorHAnsi"/>
        </w:rPr>
        <w:t xml:space="preserve">Der USB Anschluss des Gerätes ist gesperrt. Daher kann das Gerät nicht an einen PC angeschlossen werden. Somit ist eine Datenübertragung nur durch die schuleigene Cloud möglich. In dieser werden die zu übertragenden Daten vom Virenschutz G-Data gescannt. Der Virenschutz auf dem iPad selber ist nicht nötig, da die Apps nur durch </w:t>
      </w:r>
      <w:r w:rsidR="009B36A3" w:rsidRPr="00D2335D">
        <w:rPr>
          <w:rFonts w:cstheme="minorHAnsi"/>
        </w:rPr>
        <w:t>den Store in der Schule</w:t>
      </w:r>
      <w:r w:rsidRPr="00D2335D">
        <w:rPr>
          <w:rFonts w:cstheme="minorHAnsi"/>
        </w:rPr>
        <w:t xml:space="preserve"> bezogen werden können</w:t>
      </w:r>
      <w:r w:rsidR="00074783" w:rsidRPr="00D2335D">
        <w:rPr>
          <w:rFonts w:cstheme="minorHAnsi"/>
        </w:rPr>
        <w:t xml:space="preserve"> </w:t>
      </w:r>
      <w:r w:rsidR="009B36A3" w:rsidRPr="00D2335D">
        <w:rPr>
          <w:rFonts w:cstheme="minorHAnsi"/>
        </w:rPr>
        <w:t>(im Hintergrund stellt der Apple Store die Apps zur Verfügung)</w:t>
      </w:r>
      <w:r w:rsidRPr="00D2335D">
        <w:rPr>
          <w:rFonts w:cstheme="minorHAnsi"/>
        </w:rPr>
        <w:t xml:space="preserve">. </w:t>
      </w:r>
      <w:r w:rsidR="009B36A3" w:rsidRPr="00D2335D">
        <w:rPr>
          <w:rFonts w:cstheme="minorHAnsi"/>
        </w:rPr>
        <w:t>Im Apple Store</w:t>
      </w:r>
      <w:r w:rsidR="004817D3" w:rsidRPr="00D2335D">
        <w:rPr>
          <w:rFonts w:cstheme="minorHAnsi"/>
        </w:rPr>
        <w:t xml:space="preserve"> wurden die Apps geprüft und jede App läuft in ihrem „eigenen“ abgesicherten Bereich (</w:t>
      </w:r>
      <w:proofErr w:type="spellStart"/>
      <w:r w:rsidR="004817D3" w:rsidRPr="00D2335D">
        <w:rPr>
          <w:rFonts w:cstheme="minorHAnsi"/>
        </w:rPr>
        <w:t>Sandbox</w:t>
      </w:r>
      <w:proofErr w:type="spellEnd"/>
      <w:r w:rsidR="004817D3" w:rsidRPr="00D2335D">
        <w:rPr>
          <w:rFonts w:cstheme="minorHAnsi"/>
        </w:rPr>
        <w:t>).</w:t>
      </w:r>
    </w:p>
    <w:p w:rsidR="00DF6826" w:rsidRPr="00D2335D" w:rsidRDefault="00DF6826" w:rsidP="004817D3">
      <w:pPr>
        <w:rPr>
          <w:rFonts w:cstheme="minorHAnsi"/>
        </w:rPr>
      </w:pPr>
    </w:p>
    <w:p w:rsidR="00425814" w:rsidRPr="00D2335D" w:rsidRDefault="00425814">
      <w:pPr>
        <w:rPr>
          <w:rFonts w:cstheme="minorHAnsi"/>
          <w:u w:val="single"/>
        </w:rPr>
      </w:pPr>
      <w:r w:rsidRPr="00D2335D">
        <w:rPr>
          <w:rFonts w:cstheme="minorHAnsi"/>
          <w:u w:val="single"/>
        </w:rPr>
        <w:t>Darf man das iPad mit einem eigenen Passwort schützen?</w:t>
      </w:r>
    </w:p>
    <w:p w:rsidR="00D0690E" w:rsidRDefault="00885D8F" w:rsidP="009D4326">
      <w:pPr>
        <w:rPr>
          <w:rFonts w:cstheme="minorHAnsi"/>
        </w:rPr>
      </w:pPr>
      <w:r>
        <w:rPr>
          <w:rFonts w:cstheme="minorHAnsi"/>
        </w:rPr>
        <w:t>Ja.</w:t>
      </w:r>
      <w:r w:rsidR="009D4326" w:rsidRPr="00D2335D">
        <w:rPr>
          <w:rFonts w:cstheme="minorHAnsi"/>
        </w:rPr>
        <w:t xml:space="preserve"> </w:t>
      </w:r>
      <w:r>
        <w:rPr>
          <w:rFonts w:cstheme="minorHAnsi"/>
        </w:rPr>
        <w:t>A</w:t>
      </w:r>
      <w:r w:rsidR="009D4326" w:rsidRPr="00D2335D">
        <w:rPr>
          <w:rFonts w:cstheme="minorHAnsi"/>
        </w:rPr>
        <w:t>ber</w:t>
      </w:r>
      <w:r w:rsidR="00074783" w:rsidRPr="00D2335D">
        <w:rPr>
          <w:rFonts w:cstheme="minorHAnsi"/>
        </w:rPr>
        <w:t xml:space="preserve"> ohne die vergebene PIN hat der Support keinen Zugriff </w:t>
      </w:r>
      <w:r w:rsidR="009D4326" w:rsidRPr="00D2335D">
        <w:rPr>
          <w:rFonts w:cstheme="minorHAnsi"/>
        </w:rPr>
        <w:t xml:space="preserve">auf das iPad. Im Fehlerfall </w:t>
      </w:r>
      <w:r w:rsidR="00074783" w:rsidRPr="00D2335D">
        <w:rPr>
          <w:rFonts w:cstheme="minorHAnsi"/>
        </w:rPr>
        <w:t>kann das Passwort/</w:t>
      </w:r>
      <w:r w:rsidR="000C0E13">
        <w:rPr>
          <w:rFonts w:cstheme="minorHAnsi"/>
        </w:rPr>
        <w:t xml:space="preserve">die </w:t>
      </w:r>
      <w:r w:rsidR="00074783" w:rsidRPr="00D2335D">
        <w:rPr>
          <w:rFonts w:cstheme="minorHAnsi"/>
        </w:rPr>
        <w:t xml:space="preserve">PIN durch den Systemadministrator zurückgesetzt werden. Vereinzelt </w:t>
      </w:r>
      <w:r w:rsidR="009D4326" w:rsidRPr="00D2335D">
        <w:rPr>
          <w:rFonts w:cstheme="minorHAnsi"/>
        </w:rPr>
        <w:t xml:space="preserve">muss es </w:t>
      </w:r>
      <w:r w:rsidR="00074783" w:rsidRPr="00D2335D">
        <w:rPr>
          <w:rFonts w:cstheme="minorHAnsi"/>
        </w:rPr>
        <w:t xml:space="preserve">evtl. </w:t>
      </w:r>
      <w:r w:rsidR="009D4326" w:rsidRPr="00D2335D">
        <w:rPr>
          <w:rFonts w:cstheme="minorHAnsi"/>
        </w:rPr>
        <w:t>komplett zurü</w:t>
      </w:r>
      <w:r w:rsidR="00074783" w:rsidRPr="00D2335D">
        <w:rPr>
          <w:rFonts w:cstheme="minorHAnsi"/>
        </w:rPr>
        <w:t xml:space="preserve">ckgesetzt/gelöscht werden. </w:t>
      </w:r>
      <w:r w:rsidR="000D1EFB" w:rsidRPr="00D2335D">
        <w:rPr>
          <w:rFonts w:cstheme="minorHAnsi"/>
        </w:rPr>
        <w:t>Wir bitten Sie daher, die evtl. von Ihnen vergebene PIN/Passwort</w:t>
      </w:r>
      <w:r>
        <w:rPr>
          <w:rFonts w:cstheme="minorHAnsi"/>
        </w:rPr>
        <w:t>,</w:t>
      </w:r>
      <w:r w:rsidR="000D1EFB" w:rsidRPr="00D2335D">
        <w:rPr>
          <w:rFonts w:cstheme="minorHAnsi"/>
        </w:rPr>
        <w:t xml:space="preserve"> der Klassenleitung Ihres Kindes zu übergeben. </w:t>
      </w:r>
    </w:p>
    <w:p w:rsidR="007E2249" w:rsidRPr="00D2335D" w:rsidRDefault="007E2249" w:rsidP="009D4326">
      <w:pPr>
        <w:rPr>
          <w:rFonts w:cstheme="minorHAnsi"/>
        </w:rPr>
      </w:pPr>
    </w:p>
    <w:p w:rsidR="00D0690E" w:rsidRPr="00D2335D" w:rsidRDefault="00D0690E" w:rsidP="00D0690E">
      <w:pPr>
        <w:rPr>
          <w:rFonts w:cstheme="minorHAnsi"/>
          <w:u w:val="single"/>
        </w:rPr>
      </w:pPr>
      <w:r w:rsidRPr="00D2335D">
        <w:rPr>
          <w:rFonts w:cstheme="minorHAnsi"/>
          <w:u w:val="single"/>
        </w:rPr>
        <w:t>Können die Geräte per GPS geortet werden?</w:t>
      </w:r>
    </w:p>
    <w:p w:rsidR="00D0690E" w:rsidRPr="00DF318D" w:rsidRDefault="00D0690E" w:rsidP="00D0690E">
      <w:pPr>
        <w:rPr>
          <w:rFonts w:cstheme="minorHAnsi"/>
          <w:u w:val="single"/>
        </w:rPr>
      </w:pPr>
      <w:r w:rsidRPr="00D2335D">
        <w:rPr>
          <w:rFonts w:cstheme="minorHAnsi"/>
        </w:rPr>
        <w:t xml:space="preserve">Ja. Diese Möglichkeit hat </w:t>
      </w:r>
      <w:r w:rsidR="00074783" w:rsidRPr="00D2335D">
        <w:rPr>
          <w:rFonts w:cstheme="minorHAnsi"/>
        </w:rPr>
        <w:t>der Systemadministrator (</w:t>
      </w:r>
      <w:r w:rsidRPr="00D2335D">
        <w:rPr>
          <w:rFonts w:cstheme="minorHAnsi"/>
        </w:rPr>
        <w:t xml:space="preserve">Firma Bechtle). Sofern ein Gerät (z.B. auf dem Schulweg) verloren geht, besteht so die Möglichkeit das iPad wieder ausfindig zu </w:t>
      </w:r>
      <w:r w:rsidRPr="00DF318D">
        <w:rPr>
          <w:rFonts w:cstheme="minorHAnsi"/>
        </w:rPr>
        <w:t>machen</w:t>
      </w:r>
      <w:r w:rsidR="00074783" w:rsidRPr="00DF318D">
        <w:rPr>
          <w:rFonts w:cstheme="minorHAnsi"/>
        </w:rPr>
        <w:t>.</w:t>
      </w:r>
    </w:p>
    <w:p w:rsidR="00425814" w:rsidRPr="00D2335D" w:rsidRDefault="00425814">
      <w:pPr>
        <w:rPr>
          <w:rFonts w:cstheme="minorHAnsi"/>
          <w:u w:val="single"/>
        </w:rPr>
      </w:pPr>
    </w:p>
    <w:p w:rsidR="00D0690E" w:rsidRPr="00D2335D" w:rsidRDefault="00D0690E" w:rsidP="00D0690E">
      <w:pPr>
        <w:rPr>
          <w:rFonts w:cstheme="minorHAnsi"/>
          <w:u w:val="single"/>
        </w:rPr>
      </w:pPr>
      <w:r w:rsidRPr="00D2335D">
        <w:rPr>
          <w:rFonts w:cstheme="minorHAnsi"/>
          <w:u w:val="single"/>
        </w:rPr>
        <w:lastRenderedPageBreak/>
        <w:t>Besteht die Möglichkeit eine eigene Apple-ID anzulegen?</w:t>
      </w:r>
    </w:p>
    <w:p w:rsidR="00D0690E" w:rsidRPr="00D2335D" w:rsidRDefault="00D0690E" w:rsidP="00D0690E">
      <w:pPr>
        <w:rPr>
          <w:rFonts w:cstheme="minorHAnsi"/>
        </w:rPr>
      </w:pPr>
      <w:r w:rsidRPr="00D2335D">
        <w:rPr>
          <w:rFonts w:cstheme="minorHAnsi"/>
        </w:rPr>
        <w:t xml:space="preserve">Ja, in vereinzelten Apps. </w:t>
      </w:r>
    </w:p>
    <w:p w:rsidR="00D0690E" w:rsidRPr="00D2335D" w:rsidRDefault="00D0690E">
      <w:pPr>
        <w:rPr>
          <w:rFonts w:cstheme="minorHAnsi"/>
          <w:u w:val="single"/>
        </w:rPr>
      </w:pPr>
    </w:p>
    <w:p w:rsidR="00425814" w:rsidRPr="00D2335D" w:rsidRDefault="00425814">
      <w:pPr>
        <w:rPr>
          <w:rFonts w:cstheme="minorHAnsi"/>
          <w:u w:val="single"/>
        </w:rPr>
      </w:pPr>
      <w:r w:rsidRPr="00D2335D">
        <w:rPr>
          <w:rFonts w:cstheme="minorHAnsi"/>
          <w:u w:val="single"/>
        </w:rPr>
        <w:t>Ist eine Verknüpfung von Internetseiten auf die Startseite des iPads möglich?</w:t>
      </w:r>
    </w:p>
    <w:p w:rsidR="009D4326" w:rsidRPr="00D2335D" w:rsidRDefault="00BF2953" w:rsidP="009D4326">
      <w:pPr>
        <w:rPr>
          <w:rFonts w:cstheme="minorHAnsi"/>
        </w:rPr>
      </w:pPr>
      <w:r w:rsidRPr="00D2335D">
        <w:rPr>
          <w:rFonts w:cstheme="minorHAnsi"/>
        </w:rPr>
        <w:t>Persönliche Verknüpfungen/Weblinks sind möglich.</w:t>
      </w:r>
    </w:p>
    <w:p w:rsidR="00DF6826" w:rsidRPr="00D2335D" w:rsidRDefault="00DF6826">
      <w:pPr>
        <w:rPr>
          <w:rFonts w:cstheme="minorHAnsi"/>
        </w:rPr>
      </w:pPr>
    </w:p>
    <w:p w:rsidR="00D0690E" w:rsidRPr="00D2335D" w:rsidRDefault="00D0690E">
      <w:pPr>
        <w:rPr>
          <w:rFonts w:cstheme="minorHAnsi"/>
          <w:u w:val="single"/>
        </w:rPr>
      </w:pPr>
      <w:r w:rsidRPr="00D2335D">
        <w:rPr>
          <w:rFonts w:cstheme="minorHAnsi"/>
          <w:u w:val="single"/>
        </w:rPr>
        <w:t>Gibt es einen Medienplayer für Videos?</w:t>
      </w:r>
    </w:p>
    <w:p w:rsidR="00D0690E" w:rsidRDefault="000D1EFB">
      <w:pPr>
        <w:rPr>
          <w:rFonts w:cstheme="minorHAnsi"/>
        </w:rPr>
      </w:pPr>
      <w:r w:rsidRPr="00D2335D">
        <w:rPr>
          <w:rFonts w:cstheme="minorHAnsi"/>
        </w:rPr>
        <w:t>Ja</w:t>
      </w:r>
    </w:p>
    <w:p w:rsidR="007E2249" w:rsidRDefault="007E2249">
      <w:pPr>
        <w:rPr>
          <w:rFonts w:cstheme="minorHAnsi"/>
        </w:rPr>
      </w:pPr>
    </w:p>
    <w:p w:rsidR="007E2249" w:rsidRPr="007E2249" w:rsidRDefault="007E2249">
      <w:pPr>
        <w:rPr>
          <w:rFonts w:cstheme="minorHAnsi"/>
          <w:u w:val="single"/>
        </w:rPr>
      </w:pPr>
      <w:r w:rsidRPr="007E2249">
        <w:rPr>
          <w:rFonts w:cstheme="minorHAnsi"/>
          <w:u w:val="single"/>
        </w:rPr>
        <w:t>Darf das Gerät mit einem Panzerglas/Folie geschützt werden?</w:t>
      </w:r>
    </w:p>
    <w:p w:rsidR="007E2249" w:rsidRDefault="00885D8F">
      <w:pPr>
        <w:rPr>
          <w:rFonts w:cstheme="minorHAnsi"/>
        </w:rPr>
      </w:pPr>
      <w:r>
        <w:rPr>
          <w:rFonts w:cstheme="minorHAnsi"/>
        </w:rPr>
        <w:t>Ja. Es muss allerdings sicher</w:t>
      </w:r>
      <w:r w:rsidR="007E2249">
        <w:rPr>
          <w:rFonts w:cstheme="minorHAnsi"/>
        </w:rPr>
        <w:t>gestellt w</w:t>
      </w:r>
      <w:r>
        <w:rPr>
          <w:rFonts w:cstheme="minorHAnsi"/>
        </w:rPr>
        <w:t>erden, dass</w:t>
      </w:r>
      <w:r w:rsidR="00CC5828">
        <w:rPr>
          <w:rFonts w:cstheme="minorHAnsi"/>
        </w:rPr>
        <w:t xml:space="preserve"> sich</w:t>
      </w:r>
      <w:r>
        <w:rPr>
          <w:rFonts w:cstheme="minorHAnsi"/>
        </w:rPr>
        <w:t xml:space="preserve"> die Folie/das G</w:t>
      </w:r>
      <w:r w:rsidR="007E2249">
        <w:rPr>
          <w:rFonts w:cstheme="minorHAnsi"/>
        </w:rPr>
        <w:t>l</w:t>
      </w:r>
      <w:r>
        <w:rPr>
          <w:rFonts w:cstheme="minorHAnsi"/>
        </w:rPr>
        <w:t>a</w:t>
      </w:r>
      <w:r w:rsidR="007E2249">
        <w:rPr>
          <w:rFonts w:cstheme="minorHAnsi"/>
        </w:rPr>
        <w:t xml:space="preserve">s rückstandsfrei entfernen </w:t>
      </w:r>
      <w:r w:rsidR="00CC5828">
        <w:rPr>
          <w:rFonts w:cstheme="minorHAnsi"/>
        </w:rPr>
        <w:t>lässt.</w:t>
      </w:r>
    </w:p>
    <w:p w:rsidR="00686C96" w:rsidRDefault="00686C96">
      <w:pPr>
        <w:rPr>
          <w:rFonts w:cstheme="minorHAnsi"/>
        </w:rPr>
      </w:pPr>
    </w:p>
    <w:p w:rsidR="00686C96" w:rsidRDefault="00686C96">
      <w:pPr>
        <w:rPr>
          <w:rFonts w:cstheme="minorHAnsi"/>
        </w:rPr>
      </w:pPr>
    </w:p>
    <w:p w:rsidR="00686C96" w:rsidRDefault="00686C96">
      <w:pPr>
        <w:rPr>
          <w:rFonts w:cstheme="minorHAnsi"/>
        </w:rPr>
      </w:pPr>
    </w:p>
    <w:p w:rsidR="00686C96" w:rsidRDefault="00686C96">
      <w:pPr>
        <w:rPr>
          <w:rFonts w:cstheme="minorHAnsi"/>
        </w:rPr>
      </w:pPr>
    </w:p>
    <w:p w:rsidR="00686C96" w:rsidRPr="00D2335D" w:rsidRDefault="00686C96">
      <w:pPr>
        <w:rPr>
          <w:rFonts w:cstheme="minorHAnsi"/>
        </w:rPr>
      </w:pPr>
      <w:r>
        <w:rPr>
          <w:rFonts w:cstheme="minorHAnsi"/>
        </w:rPr>
        <w:t>Stand März 2021</w:t>
      </w:r>
      <w:bookmarkStart w:id="0" w:name="_GoBack"/>
      <w:bookmarkEnd w:id="0"/>
    </w:p>
    <w:sectPr w:rsidR="00686C96" w:rsidRPr="00D2335D" w:rsidSect="00A34DE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2EB0"/>
    <w:multiLevelType w:val="hybridMultilevel"/>
    <w:tmpl w:val="44ACEBC8"/>
    <w:lvl w:ilvl="0" w:tplc="A0A669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D365CE"/>
    <w:multiLevelType w:val="hybridMultilevel"/>
    <w:tmpl w:val="FBFCB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CA0754"/>
    <w:multiLevelType w:val="hybridMultilevel"/>
    <w:tmpl w:val="81229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8"/>
    <w:rsid w:val="00070878"/>
    <w:rsid w:val="00071D5F"/>
    <w:rsid w:val="00074783"/>
    <w:rsid w:val="0008103C"/>
    <w:rsid w:val="00085C0A"/>
    <w:rsid w:val="000C0E13"/>
    <w:rsid w:val="000D1EFB"/>
    <w:rsid w:val="00110692"/>
    <w:rsid w:val="001541A7"/>
    <w:rsid w:val="001B7717"/>
    <w:rsid w:val="001F0C1A"/>
    <w:rsid w:val="00213021"/>
    <w:rsid w:val="00261911"/>
    <w:rsid w:val="00287189"/>
    <w:rsid w:val="00293A10"/>
    <w:rsid w:val="002B7DF8"/>
    <w:rsid w:val="002F5FD3"/>
    <w:rsid w:val="00302138"/>
    <w:rsid w:val="00326CBD"/>
    <w:rsid w:val="00371C9A"/>
    <w:rsid w:val="00382EA1"/>
    <w:rsid w:val="003D4F78"/>
    <w:rsid w:val="00425814"/>
    <w:rsid w:val="004817D3"/>
    <w:rsid w:val="00557D23"/>
    <w:rsid w:val="0063435B"/>
    <w:rsid w:val="00667CEC"/>
    <w:rsid w:val="00684992"/>
    <w:rsid w:val="00686C96"/>
    <w:rsid w:val="00691E5C"/>
    <w:rsid w:val="007E2249"/>
    <w:rsid w:val="00885D8F"/>
    <w:rsid w:val="008971F3"/>
    <w:rsid w:val="008B61A0"/>
    <w:rsid w:val="008D6C39"/>
    <w:rsid w:val="00926CAC"/>
    <w:rsid w:val="009A1D8A"/>
    <w:rsid w:val="009B36A3"/>
    <w:rsid w:val="009D4326"/>
    <w:rsid w:val="00A34DE9"/>
    <w:rsid w:val="00A4049C"/>
    <w:rsid w:val="00B924C8"/>
    <w:rsid w:val="00BB690E"/>
    <w:rsid w:val="00BF2953"/>
    <w:rsid w:val="00BF5BAF"/>
    <w:rsid w:val="00C058F3"/>
    <w:rsid w:val="00C135D9"/>
    <w:rsid w:val="00C543E4"/>
    <w:rsid w:val="00CC5828"/>
    <w:rsid w:val="00D0690E"/>
    <w:rsid w:val="00D2335D"/>
    <w:rsid w:val="00D85857"/>
    <w:rsid w:val="00DC36F1"/>
    <w:rsid w:val="00DE158A"/>
    <w:rsid w:val="00DF318D"/>
    <w:rsid w:val="00DF6826"/>
    <w:rsid w:val="00E661D6"/>
    <w:rsid w:val="00EB1A9A"/>
    <w:rsid w:val="00EF4995"/>
    <w:rsid w:val="00F16DEC"/>
    <w:rsid w:val="00F259B7"/>
    <w:rsid w:val="00F74653"/>
    <w:rsid w:val="00FF3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9020"/>
  <w15:chartTrackingRefBased/>
  <w15:docId w15:val="{560C50C7-4421-4DEA-8A75-67C4BA26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103C"/>
    <w:pPr>
      <w:ind w:left="720"/>
      <w:contextualSpacing/>
    </w:pPr>
  </w:style>
  <w:style w:type="character" w:styleId="Hyperlink">
    <w:name w:val="Hyperlink"/>
    <w:basedOn w:val="Absatz-Standardschriftart"/>
    <w:uiPriority w:val="99"/>
    <w:unhideWhenUsed/>
    <w:rsid w:val="00557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83">
      <w:bodyDiv w:val="1"/>
      <w:marLeft w:val="0"/>
      <w:marRight w:val="0"/>
      <w:marTop w:val="0"/>
      <w:marBottom w:val="0"/>
      <w:divBdr>
        <w:top w:val="none" w:sz="0" w:space="0" w:color="auto"/>
        <w:left w:val="none" w:sz="0" w:space="0" w:color="auto"/>
        <w:bottom w:val="none" w:sz="0" w:space="0" w:color="auto"/>
        <w:right w:val="none" w:sz="0" w:space="0" w:color="auto"/>
      </w:divBdr>
    </w:div>
    <w:div w:id="103311821">
      <w:bodyDiv w:val="1"/>
      <w:marLeft w:val="0"/>
      <w:marRight w:val="0"/>
      <w:marTop w:val="0"/>
      <w:marBottom w:val="0"/>
      <w:divBdr>
        <w:top w:val="none" w:sz="0" w:space="0" w:color="auto"/>
        <w:left w:val="none" w:sz="0" w:space="0" w:color="auto"/>
        <w:bottom w:val="none" w:sz="0" w:space="0" w:color="auto"/>
        <w:right w:val="none" w:sz="0" w:space="0" w:color="auto"/>
      </w:divBdr>
    </w:div>
    <w:div w:id="470902769">
      <w:bodyDiv w:val="1"/>
      <w:marLeft w:val="0"/>
      <w:marRight w:val="0"/>
      <w:marTop w:val="0"/>
      <w:marBottom w:val="0"/>
      <w:divBdr>
        <w:top w:val="none" w:sz="0" w:space="0" w:color="auto"/>
        <w:left w:val="none" w:sz="0" w:space="0" w:color="auto"/>
        <w:bottom w:val="none" w:sz="0" w:space="0" w:color="auto"/>
        <w:right w:val="none" w:sz="0" w:space="0" w:color="auto"/>
      </w:divBdr>
    </w:div>
    <w:div w:id="565801085">
      <w:bodyDiv w:val="1"/>
      <w:marLeft w:val="0"/>
      <w:marRight w:val="0"/>
      <w:marTop w:val="0"/>
      <w:marBottom w:val="0"/>
      <w:divBdr>
        <w:top w:val="none" w:sz="0" w:space="0" w:color="auto"/>
        <w:left w:val="none" w:sz="0" w:space="0" w:color="auto"/>
        <w:bottom w:val="none" w:sz="0" w:space="0" w:color="auto"/>
        <w:right w:val="none" w:sz="0" w:space="0" w:color="auto"/>
      </w:divBdr>
    </w:div>
    <w:div w:id="1433041976">
      <w:bodyDiv w:val="1"/>
      <w:marLeft w:val="0"/>
      <w:marRight w:val="0"/>
      <w:marTop w:val="0"/>
      <w:marBottom w:val="0"/>
      <w:divBdr>
        <w:top w:val="none" w:sz="0" w:space="0" w:color="auto"/>
        <w:left w:val="none" w:sz="0" w:space="0" w:color="auto"/>
        <w:bottom w:val="none" w:sz="0" w:space="0" w:color="auto"/>
        <w:right w:val="none" w:sz="0" w:space="0" w:color="auto"/>
      </w:divBdr>
    </w:div>
    <w:div w:id="15963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F23D-F60C-4F88-8EF7-CE73483A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Bad-Hoenningen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Frorath Pia</dc:creator>
  <cp:keywords/>
  <dc:description/>
  <cp:lastModifiedBy>Winkelmann</cp:lastModifiedBy>
  <cp:revision>10</cp:revision>
  <dcterms:created xsi:type="dcterms:W3CDTF">2021-02-18T16:13:00Z</dcterms:created>
  <dcterms:modified xsi:type="dcterms:W3CDTF">2021-03-08T12:40:00Z</dcterms:modified>
</cp:coreProperties>
</file>